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7E0" w:rsidRDefault="006637E0" w:rsidP="006637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2EDC1D5" wp14:editId="0631F76D">
            <wp:simplePos x="0" y="0"/>
            <wp:positionH relativeFrom="column">
              <wp:posOffset>-308610</wp:posOffset>
            </wp:positionH>
            <wp:positionV relativeFrom="paragraph">
              <wp:posOffset>-386715</wp:posOffset>
            </wp:positionV>
            <wp:extent cx="1323421" cy="106616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611b6a-fb14-4aee-8672-a86d64f50cb5_l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421" cy="106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2B92">
        <w:rPr>
          <w:rFonts w:ascii="Times New Roman" w:hAnsi="Times New Roman" w:cs="Times New Roman"/>
          <w:b/>
          <w:sz w:val="28"/>
          <w:szCs w:val="28"/>
        </w:rPr>
        <w:t>КДП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Критерии оценивания прохождения КДП</w:t>
      </w:r>
    </w:p>
    <w:p w:rsidR="006637E0" w:rsidRDefault="006637E0" w:rsidP="006637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 профессии «Следователь», КЗ «Оказание услуги»</w:t>
      </w:r>
    </w:p>
    <w:p w:rsidR="009E748A" w:rsidRDefault="009E748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"/>
        <w:gridCol w:w="4127"/>
        <w:gridCol w:w="2690"/>
        <w:gridCol w:w="2036"/>
      </w:tblGrid>
      <w:tr w:rsidR="006637E0" w:rsidTr="00B80537">
        <w:tc>
          <w:tcPr>
            <w:tcW w:w="492" w:type="dxa"/>
          </w:tcPr>
          <w:p w:rsidR="006637E0" w:rsidRPr="00B62F1F" w:rsidRDefault="006637E0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27" w:type="dxa"/>
          </w:tcPr>
          <w:p w:rsidR="006637E0" w:rsidRPr="00B62F1F" w:rsidRDefault="006637E0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1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90" w:type="dxa"/>
          </w:tcPr>
          <w:p w:rsidR="006637E0" w:rsidRPr="00B62F1F" w:rsidRDefault="006637E0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F1F">
              <w:rPr>
                <w:rFonts w:ascii="Times New Roman" w:hAnsi="Times New Roman" w:cs="Times New Roman"/>
                <w:b/>
                <w:sz w:val="24"/>
                <w:szCs w:val="24"/>
              </w:rPr>
              <w:t>Маркеры в коммуникации</w:t>
            </w:r>
          </w:p>
        </w:tc>
        <w:tc>
          <w:tcPr>
            <w:tcW w:w="2036" w:type="dxa"/>
          </w:tcPr>
          <w:p w:rsidR="006637E0" w:rsidRPr="00B62F1F" w:rsidRDefault="006637E0" w:rsidP="00B805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6637E0" w:rsidTr="00B80537">
        <w:tc>
          <w:tcPr>
            <w:tcW w:w="492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7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 для прояснения ситуации</w:t>
            </w: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вопросов проясняет ситуацию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37E0" w:rsidTr="00B80537">
        <w:tc>
          <w:tcPr>
            <w:tcW w:w="492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Задает вопросы на прояснение ситуации, но не доводит до конца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7E0" w:rsidTr="00B80537">
        <w:tc>
          <w:tcPr>
            <w:tcW w:w="492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проясняет ситуацию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37E0" w:rsidTr="00B80537">
        <w:tc>
          <w:tcPr>
            <w:tcW w:w="492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7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уточнять полученную информацию</w:t>
            </w: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Уточняет («Правильно ли я понял, что…»)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37E0" w:rsidTr="00B80537">
        <w:tc>
          <w:tcPr>
            <w:tcW w:w="492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уточняет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37E0" w:rsidTr="00B80537">
        <w:tc>
          <w:tcPr>
            <w:tcW w:w="492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7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соблюдать процессуальные нормы</w:t>
            </w: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 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37E0" w:rsidTr="00B80537">
        <w:tc>
          <w:tcPr>
            <w:tcW w:w="492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соблюдает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37E0" w:rsidTr="00B80537">
        <w:tc>
          <w:tcPr>
            <w:tcW w:w="492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27" w:type="dxa"/>
            <w:vMerge w:val="restart"/>
            <w:vAlign w:val="center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предложить дальнейшее сотрудничество</w:t>
            </w: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связь, предлагает сотрудничество («Если вспомните какие-то важные детали, сообщите (позвоните)…»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37E0" w:rsidTr="00B80537">
        <w:tc>
          <w:tcPr>
            <w:tcW w:w="492" w:type="dxa"/>
            <w:vMerge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Игнорирует возможность сотрудничества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37E0" w:rsidTr="00B80537">
        <w:tc>
          <w:tcPr>
            <w:tcW w:w="7309" w:type="dxa"/>
            <w:gridSpan w:val="3"/>
          </w:tcPr>
          <w:p w:rsidR="006637E0" w:rsidRDefault="006637E0" w:rsidP="00B8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36" w:type="dxa"/>
          </w:tcPr>
          <w:p w:rsidR="006637E0" w:rsidRDefault="006637E0" w:rsidP="00B80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6637E0" w:rsidRDefault="006637E0">
      <w:bookmarkStart w:id="0" w:name="_GoBack"/>
      <w:bookmarkEnd w:id="0"/>
    </w:p>
    <w:sectPr w:rsidR="0066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EA0"/>
    <w:rsid w:val="006637E0"/>
    <w:rsid w:val="009E748A"/>
    <w:rsid w:val="00E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2A61E-A21A-48F7-BBAF-16BA8144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2019-03-25T11:48:00Z</dcterms:created>
  <dcterms:modified xsi:type="dcterms:W3CDTF">2019-03-25T11:50:00Z</dcterms:modified>
</cp:coreProperties>
</file>